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66" w:rsidRPr="00911088" w:rsidRDefault="003D2166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Pr="00911088">
        <w:rPr>
          <w:rFonts w:ascii="Times New Roman" w:hAnsi="Times New Roman"/>
          <w:sz w:val="28"/>
          <w:szCs w:val="28"/>
        </w:rPr>
        <w:t>1</w:t>
      </w:r>
    </w:p>
    <w:p w:rsidR="003D2166" w:rsidRPr="00176CB2" w:rsidRDefault="003D2166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Монтаж электроустановочных устройств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3D2166" w:rsidRPr="00176CB2" w:rsidRDefault="003D2166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3D2166" w:rsidRDefault="003D2166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монтажа электроустановочных устройств  и выполнить установку .</w:t>
      </w:r>
    </w:p>
    <w:p w:rsidR="003D2166" w:rsidRPr="004F3487" w:rsidRDefault="003D2166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3D2166" w:rsidRPr="004F3487" w:rsidRDefault="003D2166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Розетки одноместные открытой установки, выключатели одноклавишные и двухклавишные открытой установки, патроны,  отвертка, метизы,  деревянная панель</w:t>
      </w:r>
    </w:p>
    <w:p w:rsidR="003D2166" w:rsidRPr="004F3487" w:rsidRDefault="003D2166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D2166" w:rsidRPr="00176CB2" w:rsidRDefault="003D2166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3D2166" w:rsidRDefault="003D2166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монтаж электроустановочных устройств.</w:t>
      </w:r>
    </w:p>
    <w:p w:rsidR="003D2166" w:rsidRDefault="003D2166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D2166" w:rsidRPr="00176CB2" w:rsidRDefault="003D2166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3D2166" w:rsidRDefault="003D2166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3D2166" w:rsidRDefault="003D2166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монтажа электроустановочных устройств.</w:t>
      </w:r>
    </w:p>
    <w:p w:rsidR="003D2166" w:rsidRDefault="003D2166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3D2166" w:rsidRDefault="003D2166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3D2166" w:rsidRPr="00CC024B" w:rsidRDefault="003D2166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3D2166" w:rsidRDefault="003D2166" w:rsidP="0023636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3D2166" w:rsidRDefault="003D2166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монтажа электроустановочных устройств</w:t>
      </w:r>
    </w:p>
    <w:p w:rsidR="003D2166" w:rsidRDefault="003D2166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монтаж электроустановочных устройств</w:t>
      </w:r>
    </w:p>
    <w:p w:rsidR="003D2166" w:rsidRPr="00476FB4" w:rsidRDefault="003D2166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3D2166" w:rsidRPr="00E83313" w:rsidRDefault="003D2166" w:rsidP="00634C76">
      <w:pPr>
        <w:pStyle w:val="NormalWeb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3D2166" w:rsidRPr="00354ECE" w:rsidRDefault="003D2166" w:rsidP="0089296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92967">
        <w:rPr>
          <w:rFonts w:ascii="Times New Roman" w:hAnsi="Times New Roman"/>
          <w:b/>
          <w:bCs/>
          <w:sz w:val="28"/>
          <w:szCs w:val="28"/>
        </w:rPr>
        <w:t>Электроустановочные изделия</w:t>
      </w:r>
      <w:r w:rsidRPr="00354ECE">
        <w:rPr>
          <w:rFonts w:ascii="Times New Roman" w:hAnsi="Times New Roman"/>
          <w:sz w:val="28"/>
          <w:szCs w:val="28"/>
        </w:rPr>
        <w:t xml:space="preserve"> — общее название группы устройств, необходимых для комплектации электропроводки. Без них невозможен монтаж электрических проводок. К электроустановочным изделиям относятся: </w:t>
      </w:r>
      <w:r w:rsidRPr="00892967">
        <w:rPr>
          <w:rFonts w:ascii="Times New Roman" w:hAnsi="Times New Roman"/>
          <w:b/>
          <w:bCs/>
          <w:sz w:val="28"/>
          <w:szCs w:val="28"/>
        </w:rPr>
        <w:t>выключатели и переключатели</w:t>
      </w:r>
      <w:r w:rsidRPr="00354ECE">
        <w:rPr>
          <w:rFonts w:ascii="Times New Roman" w:hAnsi="Times New Roman"/>
          <w:sz w:val="28"/>
          <w:szCs w:val="28"/>
        </w:rPr>
        <w:t xml:space="preserve">; </w:t>
      </w:r>
      <w:r w:rsidRPr="00892967">
        <w:rPr>
          <w:rFonts w:ascii="Times New Roman" w:hAnsi="Times New Roman"/>
          <w:b/>
          <w:bCs/>
          <w:sz w:val="28"/>
          <w:szCs w:val="28"/>
        </w:rPr>
        <w:t>штепсельные соединения</w:t>
      </w:r>
      <w:r w:rsidRPr="00354ECE">
        <w:rPr>
          <w:rFonts w:ascii="Times New Roman" w:hAnsi="Times New Roman"/>
          <w:sz w:val="28"/>
          <w:szCs w:val="28"/>
        </w:rPr>
        <w:t xml:space="preserve"> — вилки и розетка; </w:t>
      </w:r>
      <w:r w:rsidRPr="00892967">
        <w:rPr>
          <w:rFonts w:ascii="Times New Roman" w:hAnsi="Times New Roman"/>
          <w:b/>
          <w:bCs/>
          <w:sz w:val="28"/>
          <w:szCs w:val="28"/>
        </w:rPr>
        <w:t>патроны</w:t>
      </w:r>
      <w:r w:rsidRPr="00354ECE">
        <w:rPr>
          <w:rFonts w:ascii="Times New Roman" w:hAnsi="Times New Roman"/>
          <w:sz w:val="28"/>
          <w:szCs w:val="28"/>
        </w:rPr>
        <w:t xml:space="preserve"> для электрических ламп.</w:t>
      </w:r>
      <w:r w:rsidRPr="00354ECE">
        <w:rPr>
          <w:rFonts w:ascii="Times New Roman" w:hAnsi="Times New Roman"/>
          <w:sz w:val="28"/>
          <w:szCs w:val="28"/>
        </w:rPr>
        <w:br/>
        <w:t xml:space="preserve">Электроустановочные изделия, как и вся электропроводка, должны рассчитываться на эксплуатацию 20...30 лет. Однако, из-за ненадежного крепления, повышенных нагрузок, производственных дефектов или неудачной конструкции некоторые из устройств выходят из строя значительно раньше этого срока. </w:t>
      </w:r>
      <w:r w:rsidRPr="00354ECE">
        <w:rPr>
          <w:rFonts w:ascii="Times New Roman" w:hAnsi="Times New Roman"/>
          <w:sz w:val="28"/>
          <w:szCs w:val="28"/>
        </w:rPr>
        <w:br/>
      </w:r>
      <w:r w:rsidRPr="00892967">
        <w:rPr>
          <w:rFonts w:ascii="Times New Roman" w:hAnsi="Times New Roman"/>
          <w:b/>
          <w:bCs/>
          <w:sz w:val="28"/>
          <w:szCs w:val="28"/>
        </w:rPr>
        <w:t>Выключатели и штепсельные розетки</w:t>
      </w:r>
      <w:r w:rsidRPr="00354ECE">
        <w:rPr>
          <w:rFonts w:ascii="Times New Roman" w:hAnsi="Times New Roman"/>
          <w:sz w:val="28"/>
          <w:szCs w:val="28"/>
        </w:rPr>
        <w:t xml:space="preserve"> бывают двух исполнений: для открытых проводок и для скрытых проводок. Розетки при открытой проводке устанавливают на подрозетниках. </w:t>
      </w:r>
      <w:r w:rsidRPr="00892967">
        <w:rPr>
          <w:rFonts w:ascii="Times New Roman" w:hAnsi="Times New Roman"/>
          <w:b/>
          <w:bCs/>
          <w:sz w:val="28"/>
          <w:szCs w:val="28"/>
        </w:rPr>
        <w:t>Подрозетники</w:t>
      </w:r>
      <w:r w:rsidRPr="00354ECE">
        <w:rPr>
          <w:rFonts w:ascii="Times New Roman" w:hAnsi="Times New Roman"/>
          <w:sz w:val="28"/>
          <w:szCs w:val="28"/>
        </w:rPr>
        <w:t xml:space="preserve"> представляют собой диски диаметром 60-</w:t>
      </w:r>
      <w:smartTag w:uri="urn:schemas-microsoft-com:office:smarttags" w:element="metricconverter">
        <w:smartTagPr>
          <w:attr w:name="ProductID" w:val="70 мм"/>
        </w:smartTagPr>
        <w:r w:rsidRPr="00354ECE">
          <w:rPr>
            <w:rFonts w:ascii="Times New Roman" w:hAnsi="Times New Roman"/>
            <w:sz w:val="28"/>
            <w:szCs w:val="28"/>
          </w:rPr>
          <w:t>70 мм</w:t>
        </w:r>
      </w:smartTag>
      <w:r w:rsidRPr="00354ECE">
        <w:rPr>
          <w:rFonts w:ascii="Times New Roman" w:hAnsi="Times New Roman"/>
          <w:sz w:val="28"/>
          <w:szCs w:val="28"/>
        </w:rPr>
        <w:t xml:space="preserve">, </w:t>
      </w:r>
      <w:r w:rsidRPr="00892967">
        <w:rPr>
          <w:rFonts w:ascii="Times New Roman" w:hAnsi="Times New Roman"/>
          <w:sz w:val="28"/>
          <w:szCs w:val="28"/>
        </w:rPr>
        <w:t xml:space="preserve">толщиной не менее </w:t>
      </w:r>
      <w:smartTag w:uri="urn:schemas-microsoft-com:office:smarttags" w:element="metricconverter">
        <w:smartTagPr>
          <w:attr w:name="ProductID" w:val="10 мм"/>
        </w:smartTagPr>
        <w:r w:rsidRPr="00892967">
          <w:rPr>
            <w:rFonts w:ascii="Times New Roman" w:hAnsi="Times New Roman"/>
            <w:sz w:val="28"/>
            <w:szCs w:val="28"/>
          </w:rPr>
          <w:t>10 мм</w:t>
        </w:r>
      </w:smartTag>
      <w:r w:rsidRPr="00892967">
        <w:rPr>
          <w:rFonts w:ascii="Times New Roman" w:hAnsi="Times New Roman"/>
          <w:sz w:val="28"/>
          <w:szCs w:val="28"/>
        </w:rPr>
        <w:t xml:space="preserve"> из токо</w:t>
      </w:r>
      <w:r w:rsidRPr="00354ECE">
        <w:rPr>
          <w:rFonts w:ascii="Times New Roman" w:hAnsi="Times New Roman"/>
          <w:sz w:val="28"/>
          <w:szCs w:val="28"/>
        </w:rPr>
        <w:t>непроводящего материала (дерево, текстолит, гетинакс, оргстекло и т. д.). Подрозетники закрепляют на стене шурупами с потайной головкой или приклеивают клеем БМК-5 или КНЭ-2/60. На кирпичных или бентонных стенах подрозетники закрепляют также шурупами, предварительно просверлив отверстие в стене и установив дюбель или деревянную пробку. На сгораемых основаниях рекомендуется устанавливать на деревянные подрозетники прокладки из асбеста толщиной 2-</w:t>
      </w:r>
      <w:smartTag w:uri="urn:schemas-microsoft-com:office:smarttags" w:element="metricconverter">
        <w:smartTagPr>
          <w:attr w:name="ProductID" w:val="3 мм"/>
        </w:smartTagPr>
        <w:r w:rsidRPr="00354ECE">
          <w:rPr>
            <w:rFonts w:ascii="Times New Roman" w:hAnsi="Times New Roman"/>
            <w:sz w:val="28"/>
            <w:szCs w:val="28"/>
          </w:rPr>
          <w:t>3 мм</w:t>
        </w:r>
      </w:smartTag>
      <w:r w:rsidRPr="00354ECE">
        <w:rPr>
          <w:rFonts w:ascii="Times New Roman" w:hAnsi="Times New Roman"/>
          <w:sz w:val="28"/>
          <w:szCs w:val="28"/>
        </w:rPr>
        <w:t>, которая обеспечивает защиту от возгорания подрозетника при неисправности контактного соединения в выключателе или штепсельной розетке.</w:t>
      </w:r>
    </w:p>
    <w:p w:rsidR="003D2166" w:rsidRPr="00354ECE" w:rsidRDefault="003D2166" w:rsidP="0089296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92967">
        <w:rPr>
          <w:rFonts w:ascii="Times New Roman" w:hAnsi="Times New Roman"/>
          <w:b/>
          <w:bCs/>
          <w:sz w:val="28"/>
          <w:szCs w:val="28"/>
        </w:rPr>
        <w:t>Электроустановочные изделия</w:t>
      </w:r>
      <w:r w:rsidRPr="00354ECE">
        <w:rPr>
          <w:rFonts w:ascii="Times New Roman" w:hAnsi="Times New Roman"/>
          <w:sz w:val="28"/>
          <w:szCs w:val="28"/>
        </w:rPr>
        <w:t xml:space="preserve"> </w:t>
      </w:r>
      <w:r w:rsidRPr="00892967">
        <w:rPr>
          <w:rFonts w:ascii="Times New Roman" w:hAnsi="Times New Roman"/>
          <w:b/>
          <w:bCs/>
          <w:sz w:val="28"/>
          <w:szCs w:val="28"/>
        </w:rPr>
        <w:t>закрепляются на подрозетнике</w:t>
      </w:r>
      <w:r w:rsidRPr="00354ECE">
        <w:rPr>
          <w:rFonts w:ascii="Times New Roman" w:hAnsi="Times New Roman"/>
          <w:sz w:val="28"/>
          <w:szCs w:val="28"/>
        </w:rPr>
        <w:t xml:space="preserve"> двумя шурупами с полукруглой головкой (при снятой верхней крышке). Затем к клеммам электроустановочного изделия присоединяют предварительно оконцованные провода электропроводки.</w:t>
      </w:r>
    </w:p>
    <w:p w:rsidR="003D2166" w:rsidRPr="00354ECE" w:rsidRDefault="003D2166" w:rsidP="0089296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92967">
        <w:rPr>
          <w:rFonts w:ascii="Times New Roman" w:hAnsi="Times New Roman"/>
          <w:b/>
          <w:bCs/>
          <w:sz w:val="28"/>
          <w:szCs w:val="28"/>
        </w:rPr>
        <w:t>Выключатели</w:t>
      </w:r>
      <w:r w:rsidRPr="00354ECE">
        <w:rPr>
          <w:rFonts w:ascii="Times New Roman" w:hAnsi="Times New Roman"/>
          <w:sz w:val="28"/>
          <w:szCs w:val="28"/>
        </w:rPr>
        <w:t xml:space="preserve"> устанавливают в разрыв фазного провода, идущего к патрону светильника. Это позволяет быстро обесточить электросеть при коротком замыкании и обеспечить электробезопасность при замене ламп и патронов. </w:t>
      </w:r>
      <w:r w:rsidRPr="00354ECE">
        <w:rPr>
          <w:rFonts w:ascii="Times New Roman" w:hAnsi="Times New Roman"/>
          <w:sz w:val="28"/>
          <w:szCs w:val="28"/>
        </w:rPr>
        <w:br/>
        <w:t xml:space="preserve">При монтаже выключателей следует обращать внимание на то, чтобы включение электроосвещения производилось нажатием на верхнюю часть клавиши или верхнюю кнопку выключателя. </w:t>
      </w:r>
    </w:p>
    <w:p w:rsidR="003D2166" w:rsidRPr="00354ECE" w:rsidRDefault="003D2166" w:rsidP="0089296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92967">
        <w:rPr>
          <w:rFonts w:ascii="Times New Roman" w:hAnsi="Times New Roman"/>
          <w:b/>
          <w:bCs/>
          <w:sz w:val="28"/>
          <w:szCs w:val="28"/>
        </w:rPr>
        <w:t>Штепсельные розетки</w:t>
      </w:r>
      <w:r w:rsidRPr="00354ECE">
        <w:rPr>
          <w:rFonts w:ascii="Times New Roman" w:hAnsi="Times New Roman"/>
          <w:sz w:val="28"/>
          <w:szCs w:val="28"/>
        </w:rPr>
        <w:t xml:space="preserve"> подключают параллельно магистральным проводам электросети. Предпотолочные выключатели имеют металлическое основание, их прикрепляют непосредственно к стене без подрозетника. Наличие полостей под крышкой для размещения проводов позволяет отказаться от ответвительной коробки. При скрытой проводке выключатели и штепсельные розетки устанавливают в металлические или пластмассовые коробки типов У-196, КП-1,2 диаметром </w:t>
      </w:r>
      <w:smartTag w:uri="urn:schemas-microsoft-com:office:smarttags" w:element="metricconverter">
        <w:smartTagPr>
          <w:attr w:name="ProductID" w:val="69 мм"/>
        </w:smartTagPr>
        <w:r w:rsidRPr="00354ECE">
          <w:rPr>
            <w:rFonts w:ascii="Times New Roman" w:hAnsi="Times New Roman"/>
            <w:sz w:val="28"/>
            <w:szCs w:val="28"/>
          </w:rPr>
          <w:t>69 мм</w:t>
        </w:r>
      </w:smartTag>
      <w:r w:rsidRPr="00354ECE">
        <w:rPr>
          <w:rFonts w:ascii="Times New Roman" w:hAnsi="Times New Roman"/>
          <w:sz w:val="28"/>
          <w:szCs w:val="28"/>
        </w:rPr>
        <w:t xml:space="preserve"> и высотой </w:t>
      </w:r>
      <w:smartTag w:uri="urn:schemas-microsoft-com:office:smarttags" w:element="metricconverter">
        <w:smartTagPr>
          <w:attr w:name="ProductID" w:val="40 мм"/>
        </w:smartTagPr>
        <w:r w:rsidRPr="00354ECE">
          <w:rPr>
            <w:rFonts w:ascii="Times New Roman" w:hAnsi="Times New Roman"/>
            <w:sz w:val="28"/>
            <w:szCs w:val="28"/>
          </w:rPr>
          <w:t>40 мм</w:t>
        </w:r>
      </w:smartTag>
      <w:r w:rsidRPr="00354ECE">
        <w:rPr>
          <w:rFonts w:ascii="Times New Roman" w:hAnsi="Times New Roman"/>
          <w:sz w:val="28"/>
          <w:szCs w:val="28"/>
        </w:rPr>
        <w:t>. Коробки устанавливаются в углублениях в стене и закрепляются алебастровым раствором.</w:t>
      </w:r>
    </w:p>
    <w:p w:rsidR="003D2166" w:rsidRPr="00354ECE" w:rsidRDefault="003D2166" w:rsidP="0089296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92967">
        <w:rPr>
          <w:rFonts w:ascii="Times New Roman" w:hAnsi="Times New Roman"/>
          <w:b/>
          <w:bCs/>
          <w:sz w:val="28"/>
          <w:szCs w:val="28"/>
        </w:rPr>
        <w:t>Чтобы закрепить</w:t>
      </w:r>
      <w:r w:rsidRPr="00354ECE">
        <w:rPr>
          <w:rFonts w:ascii="Times New Roman" w:hAnsi="Times New Roman"/>
          <w:sz w:val="28"/>
          <w:szCs w:val="28"/>
        </w:rPr>
        <w:t xml:space="preserve"> </w:t>
      </w:r>
      <w:r w:rsidRPr="00892967">
        <w:rPr>
          <w:rFonts w:ascii="Times New Roman" w:hAnsi="Times New Roman"/>
          <w:b/>
          <w:bCs/>
          <w:sz w:val="28"/>
          <w:szCs w:val="28"/>
        </w:rPr>
        <w:t xml:space="preserve">в коробке </w:t>
      </w:r>
      <w:r w:rsidRPr="00354ECE">
        <w:rPr>
          <w:rFonts w:ascii="Times New Roman" w:hAnsi="Times New Roman"/>
          <w:sz w:val="28"/>
          <w:szCs w:val="28"/>
        </w:rPr>
        <w:t xml:space="preserve">выключатель или штепсельную розетку, снимают с них верхнюю декоративную крышку, присоединяют к клеммам оконцованные провода проводки, вывинчивают винты из пластинок распорных скоб, так чтобы можно было задвинуть выключатель или розетку в коробку. При заворачивании винтов лапки раздвигаются и прочно закрепляют выключатель или штепсельную розетку в коробке. Винты заворачивают до упора поочередно, не допуская перекоса с таким усилием, чтобы не расколоть основание. После закрепления основания выключателя (розетки) на них закрепляют декоративные крышки. </w:t>
      </w:r>
    </w:p>
    <w:p w:rsidR="003D2166" w:rsidRDefault="003D2166" w:rsidP="00E83313">
      <w:pPr>
        <w:pStyle w:val="h3"/>
      </w:pPr>
    </w:p>
    <w:p w:rsidR="003D2166" w:rsidRPr="00381632" w:rsidRDefault="003D2166" w:rsidP="00E83313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3D2166" w:rsidRDefault="003D2166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3D2166" w:rsidRDefault="003D2166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3D2166" w:rsidRDefault="003D2166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3D2166" w:rsidRDefault="003D2166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3D2166" w:rsidRDefault="003D2166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 монтаж электроустановочных устройств</w:t>
      </w:r>
    </w:p>
    <w:p w:rsidR="003D2166" w:rsidRDefault="003D2166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3D2166" w:rsidRPr="000D6488" w:rsidTr="006B6F59">
        <w:tc>
          <w:tcPr>
            <w:tcW w:w="2518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88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88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88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3D2166" w:rsidRPr="000D6488" w:rsidTr="006B6F59">
        <w:tc>
          <w:tcPr>
            <w:tcW w:w="2518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3D2166" w:rsidRPr="000D6488" w:rsidRDefault="003D2166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2166" w:rsidRDefault="003D2166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3D2166" w:rsidRDefault="003D2166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3D2166" w:rsidRDefault="003D2166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3D2166" w:rsidRPr="005F067E" w:rsidRDefault="003D2166" w:rsidP="005F067E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3D2166" w:rsidRDefault="003D2166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устройства относятся к электроустановочным?</w:t>
      </w:r>
    </w:p>
    <w:p w:rsidR="003D2166" w:rsidRPr="005F067E" w:rsidRDefault="003D2166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устанавливают розетки и выключатели для открытой установки?</w:t>
      </w:r>
    </w:p>
    <w:p w:rsidR="003D2166" w:rsidRDefault="003D2166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какой провод устанавливают выключатель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3D2166" w:rsidRDefault="003D2166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Из каких материалов выполняют подрозетники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3D2166" w:rsidRDefault="003D2166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3D2166" w:rsidRDefault="003D2166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3D2166" w:rsidRPr="00CD6860" w:rsidRDefault="003D2166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3D2166" w:rsidRPr="00CD6860" w:rsidRDefault="003D2166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3D2166" w:rsidRPr="00CD6860" w:rsidRDefault="003D2166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3D2166" w:rsidRDefault="003D2166" w:rsidP="00011799">
      <w:pPr>
        <w:pStyle w:val="NormalWeb"/>
      </w:pPr>
      <w:r>
        <w:t xml:space="preserve"> </w:t>
      </w:r>
    </w:p>
    <w:sectPr w:rsidR="003D2166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11799"/>
    <w:rsid w:val="00063573"/>
    <w:rsid w:val="000A69C7"/>
    <w:rsid w:val="000D0A50"/>
    <w:rsid w:val="000D6488"/>
    <w:rsid w:val="000F05B9"/>
    <w:rsid w:val="00176CB2"/>
    <w:rsid w:val="001A1BEE"/>
    <w:rsid w:val="00235F59"/>
    <w:rsid w:val="0023636B"/>
    <w:rsid w:val="002D6860"/>
    <w:rsid w:val="002F6420"/>
    <w:rsid w:val="00354ECE"/>
    <w:rsid w:val="00381632"/>
    <w:rsid w:val="0039269C"/>
    <w:rsid w:val="003D2166"/>
    <w:rsid w:val="00450B80"/>
    <w:rsid w:val="00453220"/>
    <w:rsid w:val="00476FB4"/>
    <w:rsid w:val="004B4C45"/>
    <w:rsid w:val="004D1D05"/>
    <w:rsid w:val="004F3487"/>
    <w:rsid w:val="00591F04"/>
    <w:rsid w:val="005F067E"/>
    <w:rsid w:val="00600C99"/>
    <w:rsid w:val="00634C76"/>
    <w:rsid w:val="00641934"/>
    <w:rsid w:val="00656C94"/>
    <w:rsid w:val="006B141E"/>
    <w:rsid w:val="006B4AC5"/>
    <w:rsid w:val="006B6F59"/>
    <w:rsid w:val="00701C67"/>
    <w:rsid w:val="00714436"/>
    <w:rsid w:val="00795D0F"/>
    <w:rsid w:val="007E7D4B"/>
    <w:rsid w:val="00892967"/>
    <w:rsid w:val="00911088"/>
    <w:rsid w:val="00923691"/>
    <w:rsid w:val="00A262DE"/>
    <w:rsid w:val="00A960B7"/>
    <w:rsid w:val="00AA3966"/>
    <w:rsid w:val="00B84782"/>
    <w:rsid w:val="00C13343"/>
    <w:rsid w:val="00C4302C"/>
    <w:rsid w:val="00CC024B"/>
    <w:rsid w:val="00CD6860"/>
    <w:rsid w:val="00D13B6F"/>
    <w:rsid w:val="00E83313"/>
    <w:rsid w:val="00EE4F69"/>
    <w:rsid w:val="00EF10B1"/>
    <w:rsid w:val="00F13F76"/>
    <w:rsid w:val="00F52177"/>
    <w:rsid w:val="00F95809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  <w:style w:type="paragraph" w:customStyle="1" w:styleId="h3">
    <w:name w:val="h3"/>
    <w:basedOn w:val="Normal"/>
    <w:uiPriority w:val="99"/>
    <w:rsid w:val="00E833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94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3</Pages>
  <Words>763</Words>
  <Characters>4351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14</cp:revision>
  <cp:lastPrinted>2012-05-15T10:39:00Z</cp:lastPrinted>
  <dcterms:created xsi:type="dcterms:W3CDTF">2011-12-18T19:25:00Z</dcterms:created>
  <dcterms:modified xsi:type="dcterms:W3CDTF">2012-05-15T11:09:00Z</dcterms:modified>
</cp:coreProperties>
</file>